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B" w:rsidRPr="007C624A" w:rsidRDefault="0079048B" w:rsidP="00F84EC2">
      <w:pPr>
        <w:pStyle w:val="Style"/>
        <w:spacing w:before="211" w:line="276" w:lineRule="auto"/>
        <w:ind w:right="1445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7C624A">
        <w:rPr>
          <w:rFonts w:asciiTheme="minorHAnsi" w:hAnsiTheme="minorHAnsi"/>
          <w:b/>
          <w:bCs/>
          <w:sz w:val="22"/>
          <w:szCs w:val="22"/>
          <w:u w:val="single"/>
        </w:rPr>
        <w:t>DIET ~ POLICY AND PRACTICE:</w:t>
      </w:r>
    </w:p>
    <w:p w:rsidR="007C624A" w:rsidRPr="007C624A" w:rsidRDefault="007C624A" w:rsidP="007C624A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7C624A" w:rsidRPr="007C624A" w:rsidRDefault="007C624A" w:rsidP="007C624A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7C624A">
        <w:rPr>
          <w:rFonts w:asciiTheme="minorHAnsi" w:hAnsiTheme="minorHAnsi"/>
          <w:b/>
          <w:color w:val="FF0000"/>
          <w:sz w:val="22"/>
          <w:szCs w:val="22"/>
        </w:rPr>
        <w:t xml:space="preserve">This policy should be read in conjunction with: </w:t>
      </w:r>
      <w:r w:rsidR="0078571A">
        <w:rPr>
          <w:rFonts w:asciiTheme="minorHAnsi" w:hAnsiTheme="minorHAnsi"/>
          <w:b/>
          <w:color w:val="FF0000"/>
          <w:sz w:val="22"/>
          <w:szCs w:val="22"/>
        </w:rPr>
        <w:t xml:space="preserve">Data Collection Policy, </w:t>
      </w:r>
      <w:r w:rsidRPr="007C624A">
        <w:rPr>
          <w:rFonts w:asciiTheme="minorHAnsi" w:hAnsiTheme="minorHAnsi"/>
          <w:b/>
          <w:color w:val="FF0000"/>
          <w:sz w:val="22"/>
          <w:szCs w:val="22"/>
        </w:rPr>
        <w:t xml:space="preserve">Health and Safety Policy and </w:t>
      </w:r>
      <w:r w:rsidR="00895DF1">
        <w:rPr>
          <w:rFonts w:asciiTheme="minorHAnsi" w:hAnsiTheme="minorHAnsi"/>
          <w:b/>
          <w:color w:val="FF0000"/>
          <w:sz w:val="22"/>
          <w:szCs w:val="22"/>
        </w:rPr>
        <w:t xml:space="preserve"> the </w:t>
      </w:r>
      <w:r w:rsidR="00895DF1">
        <w:rPr>
          <w:rFonts w:ascii="Calibri" w:hAnsi="Calibri"/>
          <w:b/>
          <w:color w:val="FF0000"/>
          <w:sz w:val="22"/>
          <w:szCs w:val="22"/>
        </w:rPr>
        <w:t>Statutory framework for the early years foundations stage – April 2017 – section 3.47, 3.48, 3.49</w:t>
      </w:r>
      <w:r w:rsidRPr="007C624A">
        <w:rPr>
          <w:rFonts w:asciiTheme="minorHAnsi" w:hAnsiTheme="minorHAnsi"/>
          <w:b/>
          <w:color w:val="FF0000"/>
          <w:sz w:val="22"/>
          <w:szCs w:val="22"/>
        </w:rPr>
        <w:t xml:space="preserve"> of which sets out the frameworks for supporting </w:t>
      </w:r>
      <w:r>
        <w:rPr>
          <w:rFonts w:asciiTheme="minorHAnsi" w:hAnsiTheme="minorHAnsi"/>
          <w:b/>
          <w:color w:val="FF0000"/>
          <w:sz w:val="22"/>
          <w:szCs w:val="22"/>
        </w:rPr>
        <w:t>Staff, parents/Carers and children.</w:t>
      </w:r>
      <w:r w:rsidR="00F84EC2">
        <w:rPr>
          <w:rFonts w:asciiTheme="minorHAnsi" w:hAnsiTheme="minorHAnsi"/>
          <w:b/>
          <w:color w:val="FF0000"/>
          <w:sz w:val="22"/>
          <w:szCs w:val="22"/>
        </w:rPr>
        <w:t xml:space="preserve"> This policy also takes account of legislation as laid out by the Food standards agency.</w:t>
      </w:r>
    </w:p>
    <w:p w:rsidR="0079048B" w:rsidRPr="007C624A" w:rsidRDefault="0079048B" w:rsidP="007C624A">
      <w:pPr>
        <w:pStyle w:val="Style"/>
        <w:spacing w:before="244" w:line="276" w:lineRule="auto"/>
        <w:ind w:left="10" w:right="883"/>
        <w:rPr>
          <w:rFonts w:asciiTheme="minorHAnsi" w:hAnsiTheme="minorHAnsi"/>
          <w:w w:val="90"/>
          <w:sz w:val="22"/>
          <w:szCs w:val="22"/>
        </w:rPr>
      </w:pPr>
      <w:r w:rsidRPr="007C624A">
        <w:rPr>
          <w:rFonts w:asciiTheme="minorHAnsi" w:hAnsiTheme="minorHAnsi"/>
          <w:w w:val="90"/>
          <w:sz w:val="22"/>
          <w:szCs w:val="22"/>
        </w:rPr>
        <w:t xml:space="preserve">The sharing of </w:t>
      </w:r>
      <w:r w:rsidR="002753CE" w:rsidRPr="007C624A">
        <w:rPr>
          <w:rFonts w:asciiTheme="minorHAnsi" w:hAnsiTheme="minorHAnsi"/>
          <w:w w:val="90"/>
          <w:sz w:val="22"/>
          <w:szCs w:val="22"/>
        </w:rPr>
        <w:t>refreshments plays</w:t>
      </w:r>
      <w:r w:rsidRPr="007C624A">
        <w:rPr>
          <w:rFonts w:asciiTheme="minorHAnsi" w:hAnsiTheme="minorHAnsi"/>
          <w:w w:val="90"/>
          <w:sz w:val="22"/>
          <w:szCs w:val="22"/>
        </w:rPr>
        <w:t xml:space="preserve"> an important part in the social life </w:t>
      </w:r>
      <w:r w:rsidR="002753CE" w:rsidRPr="007C624A">
        <w:rPr>
          <w:rFonts w:asciiTheme="minorHAnsi" w:hAnsiTheme="minorHAnsi"/>
          <w:w w:val="90"/>
          <w:sz w:val="22"/>
          <w:szCs w:val="22"/>
        </w:rPr>
        <w:t xml:space="preserve">at </w:t>
      </w:r>
      <w:r w:rsidR="00416F66">
        <w:rPr>
          <w:rFonts w:asciiTheme="minorHAnsi" w:hAnsiTheme="minorHAnsi"/>
          <w:w w:val="90"/>
          <w:sz w:val="22"/>
          <w:szCs w:val="22"/>
        </w:rPr>
        <w:t>Patcham Village</w:t>
      </w:r>
      <w:r w:rsidR="002753CE" w:rsidRPr="007C624A">
        <w:rPr>
          <w:rFonts w:asciiTheme="minorHAnsi" w:hAnsiTheme="minorHAnsi"/>
          <w:w w:val="90"/>
          <w:sz w:val="22"/>
          <w:szCs w:val="22"/>
        </w:rPr>
        <w:t xml:space="preserve"> </w:t>
      </w:r>
      <w:r w:rsidR="00966C17" w:rsidRPr="007C624A">
        <w:rPr>
          <w:rFonts w:asciiTheme="minorHAnsi" w:hAnsiTheme="minorHAnsi"/>
          <w:w w:val="107"/>
          <w:sz w:val="22"/>
          <w:szCs w:val="22"/>
        </w:rPr>
        <w:t>Pre-school</w:t>
      </w:r>
      <w:r w:rsidR="002753CE" w:rsidRPr="007C624A">
        <w:rPr>
          <w:rFonts w:asciiTheme="minorHAnsi" w:hAnsiTheme="minorHAnsi"/>
          <w:w w:val="90"/>
          <w:sz w:val="22"/>
          <w:szCs w:val="22"/>
        </w:rPr>
        <w:t>; it</w:t>
      </w:r>
      <w:r w:rsidRPr="007C624A">
        <w:rPr>
          <w:rFonts w:asciiTheme="minorHAnsi" w:hAnsiTheme="minorHAnsi"/>
          <w:w w:val="90"/>
          <w:sz w:val="22"/>
          <w:szCs w:val="22"/>
        </w:rPr>
        <w:t xml:space="preserve"> </w:t>
      </w:r>
      <w:r w:rsidR="002753CE" w:rsidRPr="007C624A">
        <w:rPr>
          <w:rFonts w:asciiTheme="minorHAnsi" w:hAnsiTheme="minorHAnsi"/>
          <w:w w:val="90"/>
          <w:sz w:val="22"/>
          <w:szCs w:val="22"/>
        </w:rPr>
        <w:t xml:space="preserve">provides </w:t>
      </w:r>
      <w:r w:rsidRPr="007C624A">
        <w:rPr>
          <w:rFonts w:asciiTheme="minorHAnsi" w:hAnsiTheme="minorHAnsi"/>
          <w:w w:val="90"/>
          <w:sz w:val="22"/>
          <w:szCs w:val="22"/>
        </w:rPr>
        <w:t>children</w:t>
      </w:r>
      <w:r w:rsidR="002753CE" w:rsidRPr="007C624A">
        <w:rPr>
          <w:rFonts w:asciiTheme="minorHAnsi" w:hAnsiTheme="minorHAnsi"/>
          <w:w w:val="90"/>
          <w:sz w:val="22"/>
          <w:szCs w:val="22"/>
        </w:rPr>
        <w:t xml:space="preserve"> with an</w:t>
      </w:r>
      <w:r w:rsidRPr="007C624A">
        <w:rPr>
          <w:rFonts w:asciiTheme="minorHAnsi" w:hAnsiTheme="minorHAnsi"/>
          <w:w w:val="90"/>
          <w:sz w:val="22"/>
          <w:szCs w:val="22"/>
        </w:rPr>
        <w:t xml:space="preserve"> understanding of the importance of healthy eating. </w:t>
      </w:r>
    </w:p>
    <w:p w:rsidR="002753CE" w:rsidRPr="007C624A" w:rsidRDefault="002753CE" w:rsidP="007C624A">
      <w:pPr>
        <w:pStyle w:val="Style"/>
        <w:spacing w:line="276" w:lineRule="auto"/>
        <w:ind w:left="10" w:right="883"/>
        <w:rPr>
          <w:rFonts w:asciiTheme="minorHAnsi" w:hAnsiTheme="minorHAnsi"/>
          <w:sz w:val="22"/>
          <w:szCs w:val="22"/>
        </w:rPr>
      </w:pPr>
    </w:p>
    <w:p w:rsidR="0079048B" w:rsidRPr="007C624A" w:rsidRDefault="00416F66" w:rsidP="007C624A">
      <w:pPr>
        <w:pStyle w:val="Style"/>
        <w:spacing w:line="276" w:lineRule="auto"/>
        <w:ind w:left="10" w:right="8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Patcham Village</w:t>
      </w:r>
      <w:r w:rsidR="0079048B" w:rsidRPr="007C624A">
        <w:rPr>
          <w:rFonts w:asciiTheme="minorHAnsi" w:hAnsiTheme="minorHAnsi"/>
          <w:sz w:val="22"/>
          <w:szCs w:val="22"/>
        </w:rPr>
        <w:t xml:space="preserve"> </w:t>
      </w:r>
      <w:r w:rsidR="00966C17" w:rsidRPr="007C624A">
        <w:rPr>
          <w:rFonts w:asciiTheme="minorHAnsi" w:hAnsiTheme="minorHAnsi"/>
          <w:w w:val="107"/>
          <w:sz w:val="22"/>
          <w:szCs w:val="22"/>
        </w:rPr>
        <w:t>Pre-</w:t>
      </w:r>
      <w:r w:rsidR="00810A3B" w:rsidRPr="007C624A">
        <w:rPr>
          <w:rFonts w:asciiTheme="minorHAnsi" w:hAnsiTheme="minorHAnsi"/>
          <w:w w:val="107"/>
          <w:sz w:val="22"/>
          <w:szCs w:val="22"/>
        </w:rPr>
        <w:t xml:space="preserve">school </w:t>
      </w:r>
      <w:r w:rsidR="0079048B" w:rsidRPr="007C624A">
        <w:rPr>
          <w:rFonts w:asciiTheme="minorHAnsi" w:hAnsiTheme="minorHAnsi"/>
          <w:sz w:val="22"/>
          <w:szCs w:val="22"/>
        </w:rPr>
        <w:t>ensure</w:t>
      </w:r>
      <w:r w:rsidR="00F84EC2">
        <w:rPr>
          <w:rFonts w:asciiTheme="minorHAnsi" w:hAnsiTheme="minorHAnsi"/>
          <w:sz w:val="22"/>
          <w:szCs w:val="22"/>
        </w:rPr>
        <w:t>s</w:t>
      </w:r>
      <w:r w:rsidR="0079048B" w:rsidRPr="007C624A">
        <w:rPr>
          <w:rFonts w:asciiTheme="minorHAnsi" w:hAnsiTheme="minorHAnsi"/>
          <w:sz w:val="22"/>
          <w:szCs w:val="22"/>
        </w:rPr>
        <w:t xml:space="preserve"> that: </w:t>
      </w:r>
    </w:p>
    <w:p w:rsidR="0079048B" w:rsidRPr="007C624A" w:rsidRDefault="0079048B" w:rsidP="007C624A">
      <w:pPr>
        <w:pStyle w:val="Style"/>
        <w:numPr>
          <w:ilvl w:val="0"/>
          <w:numId w:val="2"/>
        </w:numPr>
        <w:spacing w:before="220" w:line="276" w:lineRule="auto"/>
        <w:ind w:right="183"/>
        <w:rPr>
          <w:rFonts w:asciiTheme="minorHAnsi" w:hAnsiTheme="minorHAnsi"/>
          <w:w w:val="90"/>
          <w:sz w:val="22"/>
          <w:szCs w:val="22"/>
        </w:rPr>
      </w:pPr>
      <w:r w:rsidRPr="007C624A">
        <w:rPr>
          <w:rFonts w:asciiTheme="minorHAnsi" w:hAnsiTheme="minorHAnsi"/>
          <w:sz w:val="22"/>
          <w:szCs w:val="22"/>
        </w:rPr>
        <w:t>All snacks</w:t>
      </w:r>
      <w:r w:rsidR="002753CE" w:rsidRPr="007C624A">
        <w:rPr>
          <w:rFonts w:asciiTheme="minorHAnsi" w:hAnsiTheme="minorHAnsi"/>
          <w:sz w:val="22"/>
          <w:szCs w:val="22"/>
        </w:rPr>
        <w:t xml:space="preserve"> and drinks which we </w:t>
      </w:r>
      <w:r w:rsidRPr="007C624A">
        <w:rPr>
          <w:rFonts w:asciiTheme="minorHAnsi" w:hAnsiTheme="minorHAnsi"/>
          <w:sz w:val="22"/>
          <w:szCs w:val="22"/>
        </w:rPr>
        <w:t xml:space="preserve">provide are </w:t>
      </w:r>
      <w:r w:rsidR="002753CE" w:rsidRPr="007C624A">
        <w:rPr>
          <w:rFonts w:asciiTheme="minorHAnsi" w:hAnsiTheme="minorHAnsi"/>
          <w:sz w:val="22"/>
          <w:szCs w:val="22"/>
        </w:rPr>
        <w:t xml:space="preserve">healthy, balanced and </w:t>
      </w:r>
      <w:r w:rsidRPr="007C624A">
        <w:rPr>
          <w:rFonts w:asciiTheme="minorHAnsi" w:hAnsiTheme="minorHAnsi"/>
          <w:sz w:val="22"/>
          <w:szCs w:val="22"/>
        </w:rPr>
        <w:t>nutritious</w:t>
      </w:r>
      <w:r w:rsidR="002753CE" w:rsidRPr="007C624A">
        <w:rPr>
          <w:rFonts w:asciiTheme="minorHAnsi" w:hAnsiTheme="minorHAnsi"/>
          <w:sz w:val="22"/>
          <w:szCs w:val="22"/>
        </w:rPr>
        <w:t>.</w:t>
      </w:r>
      <w:r w:rsidRPr="007C624A">
        <w:rPr>
          <w:rFonts w:asciiTheme="minorHAnsi" w:hAnsiTheme="minorHAnsi"/>
          <w:w w:val="90"/>
          <w:sz w:val="22"/>
          <w:szCs w:val="22"/>
        </w:rPr>
        <w:t xml:space="preserve"> </w:t>
      </w:r>
    </w:p>
    <w:p w:rsidR="00810A3B" w:rsidRDefault="002753CE" w:rsidP="007C624A">
      <w:pPr>
        <w:pStyle w:val="Style"/>
        <w:numPr>
          <w:ilvl w:val="0"/>
          <w:numId w:val="2"/>
        </w:numPr>
        <w:spacing w:before="216" w:line="276" w:lineRule="auto"/>
        <w:ind w:right="1445"/>
        <w:rPr>
          <w:rFonts w:asciiTheme="minorHAnsi" w:hAnsiTheme="minorHAnsi"/>
          <w:w w:val="90"/>
          <w:sz w:val="22"/>
          <w:szCs w:val="22"/>
        </w:rPr>
      </w:pPr>
      <w:r w:rsidRPr="007C624A">
        <w:rPr>
          <w:rFonts w:asciiTheme="minorHAnsi" w:hAnsiTheme="minorHAnsi"/>
          <w:w w:val="90"/>
          <w:sz w:val="22"/>
          <w:szCs w:val="22"/>
        </w:rPr>
        <w:t xml:space="preserve">We will </w:t>
      </w:r>
      <w:r w:rsidR="00EE3D0C" w:rsidRPr="007C624A">
        <w:rPr>
          <w:rFonts w:asciiTheme="minorHAnsi" w:hAnsiTheme="minorHAnsi"/>
          <w:w w:val="90"/>
          <w:sz w:val="22"/>
          <w:szCs w:val="22"/>
        </w:rPr>
        <w:t>obtain,</w:t>
      </w:r>
      <w:r w:rsidRPr="007C624A">
        <w:rPr>
          <w:rFonts w:asciiTheme="minorHAnsi" w:hAnsiTheme="minorHAnsi"/>
          <w:w w:val="90"/>
          <w:sz w:val="22"/>
          <w:szCs w:val="22"/>
        </w:rPr>
        <w:t xml:space="preserve"> record and act on information from paren</w:t>
      </w:r>
      <w:r w:rsidR="00810A3B" w:rsidRPr="007C624A">
        <w:rPr>
          <w:rFonts w:asciiTheme="minorHAnsi" w:hAnsiTheme="minorHAnsi"/>
          <w:w w:val="90"/>
          <w:sz w:val="22"/>
          <w:szCs w:val="22"/>
        </w:rPr>
        <w:t>ts about a child’s dietary requirements, preferences, and food allergies that the child has, and any special health requirements</w:t>
      </w:r>
      <w:r w:rsidR="00F84EC2">
        <w:rPr>
          <w:rFonts w:asciiTheme="minorHAnsi" w:hAnsiTheme="minorHAnsi"/>
          <w:w w:val="90"/>
          <w:sz w:val="22"/>
          <w:szCs w:val="22"/>
        </w:rPr>
        <w:t>.</w:t>
      </w:r>
    </w:p>
    <w:p w:rsidR="00F84EC2" w:rsidRPr="00373FE7" w:rsidRDefault="00F84EC2" w:rsidP="007C624A">
      <w:pPr>
        <w:pStyle w:val="Style"/>
        <w:numPr>
          <w:ilvl w:val="0"/>
          <w:numId w:val="2"/>
        </w:numPr>
        <w:spacing w:before="216" w:line="276" w:lineRule="auto"/>
        <w:ind w:right="1445"/>
        <w:rPr>
          <w:rFonts w:asciiTheme="minorHAnsi" w:hAnsiTheme="minorHAnsi"/>
          <w:w w:val="90"/>
          <w:sz w:val="22"/>
          <w:szCs w:val="22"/>
        </w:rPr>
      </w:pPr>
      <w:r w:rsidRPr="00373FE7">
        <w:rPr>
          <w:rFonts w:asciiTheme="minorHAnsi" w:hAnsiTheme="minorHAnsi"/>
          <w:w w:val="90"/>
          <w:sz w:val="22"/>
          <w:szCs w:val="22"/>
        </w:rPr>
        <w:t>We will</w:t>
      </w:r>
      <w:r w:rsidR="00373FE7" w:rsidRPr="00373FE7">
        <w:rPr>
          <w:rFonts w:asciiTheme="minorHAnsi" w:hAnsiTheme="minorHAnsi"/>
          <w:sz w:val="22"/>
          <w:szCs w:val="22"/>
        </w:rPr>
        <w:t xml:space="preserve"> </w:t>
      </w:r>
      <w:r w:rsidR="00373FE7">
        <w:rPr>
          <w:rFonts w:asciiTheme="minorHAnsi" w:hAnsiTheme="minorHAnsi"/>
          <w:sz w:val="22"/>
          <w:szCs w:val="22"/>
        </w:rPr>
        <w:t>u</w:t>
      </w:r>
      <w:r w:rsidR="00373FE7" w:rsidRPr="00373FE7">
        <w:rPr>
          <w:rFonts w:asciiTheme="minorHAnsi" w:hAnsiTheme="minorHAnsi"/>
          <w:sz w:val="22"/>
          <w:szCs w:val="22"/>
        </w:rPr>
        <w:t>nder the food standards rules (December 2014) give parents/carers important information about the snack we provide for children</w:t>
      </w:r>
      <w:r w:rsidR="00373FE7">
        <w:rPr>
          <w:rFonts w:asciiTheme="minorHAnsi" w:hAnsiTheme="minorHAnsi"/>
          <w:sz w:val="22"/>
          <w:szCs w:val="22"/>
        </w:rPr>
        <w:t xml:space="preserve"> or ingredients children cook with</w:t>
      </w:r>
      <w:r w:rsidR="00373FE7" w:rsidRPr="00373FE7">
        <w:rPr>
          <w:rFonts w:asciiTheme="minorHAnsi" w:hAnsiTheme="minorHAnsi"/>
          <w:sz w:val="22"/>
          <w:szCs w:val="22"/>
        </w:rPr>
        <w:t xml:space="preserve">. Under the new ruling 14 major allergens have been identified. We will highlight to you when our </w:t>
      </w:r>
      <w:r w:rsidR="00373FE7">
        <w:rPr>
          <w:rFonts w:asciiTheme="minorHAnsi" w:hAnsiTheme="minorHAnsi"/>
          <w:sz w:val="22"/>
          <w:szCs w:val="22"/>
        </w:rPr>
        <w:t>food</w:t>
      </w:r>
      <w:r w:rsidR="00373FE7" w:rsidRPr="00373FE7">
        <w:rPr>
          <w:rFonts w:asciiTheme="minorHAnsi" w:hAnsiTheme="minorHAnsi"/>
          <w:sz w:val="22"/>
          <w:szCs w:val="22"/>
        </w:rPr>
        <w:t xml:space="preserve"> contains any of the items.</w:t>
      </w:r>
    </w:p>
    <w:p w:rsidR="0079048B" w:rsidRPr="007C624A" w:rsidRDefault="00810A3B" w:rsidP="007C624A">
      <w:pPr>
        <w:pStyle w:val="Style"/>
        <w:numPr>
          <w:ilvl w:val="0"/>
          <w:numId w:val="2"/>
        </w:numPr>
        <w:spacing w:before="216" w:line="276" w:lineRule="auto"/>
        <w:ind w:right="1445"/>
        <w:rPr>
          <w:rFonts w:asciiTheme="minorHAnsi" w:hAnsiTheme="minorHAnsi"/>
          <w:w w:val="90"/>
          <w:sz w:val="22"/>
          <w:szCs w:val="22"/>
        </w:rPr>
      </w:pPr>
      <w:r w:rsidRPr="007C624A">
        <w:rPr>
          <w:rFonts w:asciiTheme="minorHAnsi" w:hAnsiTheme="minorHAnsi"/>
          <w:w w:val="90"/>
          <w:sz w:val="22"/>
          <w:szCs w:val="22"/>
        </w:rPr>
        <w:t>Fresh drinking water is available at all times</w:t>
      </w:r>
      <w:r w:rsidR="007C624A">
        <w:rPr>
          <w:rFonts w:asciiTheme="minorHAnsi" w:hAnsiTheme="minorHAnsi"/>
          <w:w w:val="90"/>
          <w:sz w:val="22"/>
          <w:szCs w:val="22"/>
        </w:rPr>
        <w:t>.</w:t>
      </w:r>
      <w:r w:rsidR="00FE639D" w:rsidRPr="007C624A">
        <w:rPr>
          <w:rFonts w:asciiTheme="minorHAnsi" w:hAnsiTheme="minorHAnsi"/>
          <w:w w:val="90"/>
          <w:sz w:val="22"/>
          <w:szCs w:val="22"/>
        </w:rPr>
        <w:t xml:space="preserve"> </w:t>
      </w:r>
      <w:r w:rsidR="0079048B" w:rsidRPr="007C624A">
        <w:rPr>
          <w:rFonts w:asciiTheme="minorHAnsi" w:hAnsiTheme="minorHAnsi"/>
          <w:w w:val="90"/>
          <w:sz w:val="22"/>
          <w:szCs w:val="22"/>
        </w:rPr>
        <w:t xml:space="preserve"> </w:t>
      </w:r>
    </w:p>
    <w:p w:rsidR="0079048B" w:rsidRPr="007C624A" w:rsidRDefault="0079048B" w:rsidP="007C624A">
      <w:pPr>
        <w:pStyle w:val="Style"/>
        <w:numPr>
          <w:ilvl w:val="0"/>
          <w:numId w:val="2"/>
        </w:numPr>
        <w:spacing w:before="211" w:line="276" w:lineRule="auto"/>
        <w:rPr>
          <w:rFonts w:asciiTheme="minorHAnsi" w:hAnsiTheme="minorHAnsi"/>
          <w:sz w:val="22"/>
          <w:szCs w:val="22"/>
        </w:rPr>
      </w:pPr>
      <w:r w:rsidRPr="007C624A">
        <w:rPr>
          <w:rFonts w:asciiTheme="minorHAnsi" w:hAnsiTheme="minorHAnsi"/>
          <w:sz w:val="22"/>
          <w:szCs w:val="22"/>
        </w:rPr>
        <w:t xml:space="preserve">The dietary rules of religious groups </w:t>
      </w:r>
      <w:r w:rsidR="002753CE" w:rsidRPr="007C624A">
        <w:rPr>
          <w:rFonts w:asciiTheme="minorHAnsi" w:hAnsiTheme="minorHAnsi"/>
          <w:sz w:val="22"/>
          <w:szCs w:val="22"/>
        </w:rPr>
        <w:t xml:space="preserve">and </w:t>
      </w:r>
      <w:r w:rsidRPr="007C624A">
        <w:rPr>
          <w:rFonts w:asciiTheme="minorHAnsi" w:hAnsiTheme="minorHAnsi"/>
          <w:sz w:val="22"/>
          <w:szCs w:val="22"/>
        </w:rPr>
        <w:t>also of</w:t>
      </w:r>
      <w:r w:rsidR="002753CE" w:rsidRPr="007C624A">
        <w:rPr>
          <w:rFonts w:asciiTheme="minorHAnsi" w:hAnsiTheme="minorHAnsi"/>
          <w:sz w:val="22"/>
          <w:szCs w:val="22"/>
        </w:rPr>
        <w:t xml:space="preserve"> </w:t>
      </w:r>
      <w:r w:rsidRPr="007C624A">
        <w:rPr>
          <w:rFonts w:asciiTheme="minorHAnsi" w:hAnsiTheme="minorHAnsi"/>
          <w:sz w:val="22"/>
          <w:szCs w:val="22"/>
        </w:rPr>
        <w:t xml:space="preserve">vegetarians/vegans are known </w:t>
      </w:r>
      <w:r w:rsidR="002753CE" w:rsidRPr="007C624A">
        <w:rPr>
          <w:rFonts w:asciiTheme="minorHAnsi" w:hAnsiTheme="minorHAnsi"/>
          <w:sz w:val="22"/>
          <w:szCs w:val="22"/>
        </w:rPr>
        <w:t>and</w:t>
      </w:r>
      <w:r w:rsidRPr="007C624A">
        <w:rPr>
          <w:rFonts w:asciiTheme="minorHAnsi" w:hAnsiTheme="minorHAnsi"/>
          <w:w w:val="83"/>
          <w:sz w:val="22"/>
          <w:szCs w:val="22"/>
        </w:rPr>
        <w:t xml:space="preserve"> </w:t>
      </w:r>
      <w:r w:rsidRPr="007C624A">
        <w:rPr>
          <w:rFonts w:asciiTheme="minorHAnsi" w:hAnsiTheme="minorHAnsi"/>
          <w:sz w:val="22"/>
          <w:szCs w:val="22"/>
        </w:rPr>
        <w:t xml:space="preserve">met in </w:t>
      </w:r>
      <w:r w:rsidRPr="007C624A">
        <w:rPr>
          <w:rFonts w:asciiTheme="minorHAnsi" w:hAnsiTheme="minorHAnsi"/>
          <w:w w:val="83"/>
          <w:sz w:val="22"/>
          <w:szCs w:val="22"/>
        </w:rPr>
        <w:t xml:space="preserve">appropriate </w:t>
      </w:r>
      <w:r w:rsidRPr="007C624A">
        <w:rPr>
          <w:rFonts w:asciiTheme="minorHAnsi" w:hAnsiTheme="minorHAnsi"/>
          <w:sz w:val="22"/>
          <w:szCs w:val="22"/>
        </w:rPr>
        <w:t xml:space="preserve">ways. </w:t>
      </w:r>
    </w:p>
    <w:p w:rsidR="0079048B" w:rsidRPr="007C624A" w:rsidRDefault="0079048B" w:rsidP="007C624A">
      <w:pPr>
        <w:pStyle w:val="Style"/>
        <w:numPr>
          <w:ilvl w:val="0"/>
          <w:numId w:val="2"/>
        </w:numPr>
        <w:spacing w:before="211" w:line="276" w:lineRule="auto"/>
        <w:ind w:right="1445"/>
        <w:rPr>
          <w:rFonts w:asciiTheme="minorHAnsi" w:hAnsiTheme="minorHAnsi"/>
          <w:sz w:val="22"/>
          <w:szCs w:val="22"/>
        </w:rPr>
      </w:pPr>
      <w:r w:rsidRPr="007C624A">
        <w:rPr>
          <w:rFonts w:asciiTheme="minorHAnsi" w:hAnsiTheme="minorHAnsi"/>
          <w:sz w:val="22"/>
          <w:szCs w:val="22"/>
        </w:rPr>
        <w:t xml:space="preserve">Milk provided for children </w:t>
      </w:r>
      <w:r w:rsidR="002753CE" w:rsidRPr="007C624A">
        <w:rPr>
          <w:rFonts w:asciiTheme="minorHAnsi" w:hAnsiTheme="minorHAnsi"/>
          <w:sz w:val="22"/>
          <w:szCs w:val="22"/>
        </w:rPr>
        <w:t xml:space="preserve">is </w:t>
      </w:r>
      <w:r w:rsidR="00EE3D0C" w:rsidRPr="007C624A">
        <w:rPr>
          <w:rFonts w:asciiTheme="minorHAnsi" w:hAnsiTheme="minorHAnsi"/>
          <w:sz w:val="22"/>
          <w:szCs w:val="22"/>
        </w:rPr>
        <w:t xml:space="preserve">Semi-Skimmed </w:t>
      </w:r>
      <w:r w:rsidRPr="007C624A">
        <w:rPr>
          <w:rFonts w:asciiTheme="minorHAnsi" w:hAnsiTheme="minorHAnsi"/>
          <w:sz w:val="22"/>
          <w:szCs w:val="22"/>
        </w:rPr>
        <w:t xml:space="preserve">and </w:t>
      </w:r>
      <w:r w:rsidRPr="007C624A">
        <w:rPr>
          <w:rFonts w:asciiTheme="minorHAnsi" w:hAnsiTheme="minorHAnsi"/>
          <w:sz w:val="22"/>
          <w:szCs w:val="22"/>
          <w:lang w:val="en-GB"/>
        </w:rPr>
        <w:t>pasteurised</w:t>
      </w:r>
      <w:r w:rsidRPr="007C624A">
        <w:rPr>
          <w:rFonts w:asciiTheme="minorHAnsi" w:hAnsiTheme="minorHAnsi"/>
          <w:sz w:val="22"/>
          <w:szCs w:val="22"/>
        </w:rPr>
        <w:t xml:space="preserve">. </w:t>
      </w:r>
    </w:p>
    <w:p w:rsidR="002753CE" w:rsidRPr="007C624A" w:rsidRDefault="002753CE" w:rsidP="007C624A">
      <w:pPr>
        <w:pStyle w:val="Style"/>
        <w:numPr>
          <w:ilvl w:val="0"/>
          <w:numId w:val="1"/>
        </w:numPr>
        <w:spacing w:before="211" w:line="276" w:lineRule="auto"/>
        <w:ind w:right="1445"/>
        <w:rPr>
          <w:rFonts w:asciiTheme="minorHAnsi" w:hAnsiTheme="minorHAnsi"/>
          <w:sz w:val="22"/>
          <w:szCs w:val="22"/>
        </w:rPr>
      </w:pPr>
      <w:r w:rsidRPr="007C624A">
        <w:rPr>
          <w:rFonts w:asciiTheme="minorHAnsi" w:hAnsiTheme="minorHAnsi"/>
          <w:sz w:val="22"/>
          <w:szCs w:val="22"/>
        </w:rPr>
        <w:t>Food hygiene matters</w:t>
      </w:r>
      <w:r w:rsidR="007148C2">
        <w:rPr>
          <w:rFonts w:asciiTheme="minorHAnsi" w:hAnsiTheme="minorHAnsi"/>
          <w:sz w:val="22"/>
          <w:szCs w:val="22"/>
        </w:rPr>
        <w:t>,</w:t>
      </w:r>
      <w:r w:rsidR="00EE3D0C" w:rsidRPr="007C624A">
        <w:rPr>
          <w:rFonts w:asciiTheme="minorHAnsi" w:hAnsiTheme="minorHAnsi"/>
          <w:sz w:val="22"/>
          <w:szCs w:val="22"/>
        </w:rPr>
        <w:t xml:space="preserve"> </w:t>
      </w:r>
      <w:r w:rsidR="007C624A">
        <w:rPr>
          <w:rFonts w:asciiTheme="minorHAnsi" w:hAnsiTheme="minorHAnsi"/>
          <w:sz w:val="22"/>
          <w:szCs w:val="22"/>
        </w:rPr>
        <w:t>form</w:t>
      </w:r>
      <w:r w:rsidR="00895DF1">
        <w:rPr>
          <w:rFonts w:asciiTheme="minorHAnsi" w:hAnsiTheme="minorHAnsi"/>
          <w:sz w:val="22"/>
          <w:szCs w:val="22"/>
        </w:rPr>
        <w:t>s</w:t>
      </w:r>
      <w:r w:rsidR="007C624A">
        <w:rPr>
          <w:rFonts w:asciiTheme="minorHAnsi" w:hAnsiTheme="minorHAnsi"/>
          <w:sz w:val="22"/>
          <w:szCs w:val="22"/>
        </w:rPr>
        <w:t xml:space="preserve"> part of the new employee in</w:t>
      </w:r>
      <w:r w:rsidRPr="007C624A">
        <w:rPr>
          <w:rFonts w:asciiTheme="minorHAnsi" w:hAnsiTheme="minorHAnsi"/>
          <w:sz w:val="22"/>
          <w:szCs w:val="22"/>
        </w:rPr>
        <w:t>duction</w:t>
      </w:r>
      <w:r w:rsidR="007C624A">
        <w:rPr>
          <w:rFonts w:asciiTheme="minorHAnsi" w:hAnsiTheme="minorHAnsi"/>
          <w:sz w:val="22"/>
          <w:szCs w:val="22"/>
        </w:rPr>
        <w:t xml:space="preserve"> process.</w:t>
      </w:r>
      <w:r w:rsidR="00FE639D" w:rsidRPr="007C624A">
        <w:rPr>
          <w:rFonts w:asciiTheme="minorHAnsi" w:hAnsiTheme="minorHAnsi"/>
          <w:sz w:val="22"/>
          <w:szCs w:val="22"/>
        </w:rPr>
        <w:t xml:space="preserve">  Food Hygiene level 2 certificates are held by</w:t>
      </w:r>
      <w:r w:rsidR="00912F94">
        <w:rPr>
          <w:rFonts w:asciiTheme="minorHAnsi" w:hAnsiTheme="minorHAnsi"/>
          <w:sz w:val="22"/>
          <w:szCs w:val="22"/>
        </w:rPr>
        <w:t xml:space="preserve"> all members of our staff team. </w:t>
      </w:r>
    </w:p>
    <w:p w:rsidR="002753CE" w:rsidRPr="007C624A" w:rsidRDefault="002753CE" w:rsidP="007C624A">
      <w:pPr>
        <w:pStyle w:val="Style"/>
        <w:numPr>
          <w:ilvl w:val="0"/>
          <w:numId w:val="1"/>
        </w:numPr>
        <w:spacing w:before="211" w:line="276" w:lineRule="auto"/>
        <w:ind w:right="1445"/>
        <w:rPr>
          <w:rFonts w:asciiTheme="minorHAnsi" w:hAnsiTheme="minorHAnsi"/>
          <w:sz w:val="22"/>
          <w:szCs w:val="22"/>
        </w:rPr>
      </w:pPr>
      <w:r w:rsidRPr="007C624A">
        <w:rPr>
          <w:rFonts w:asciiTheme="minorHAnsi" w:hAnsiTheme="minorHAnsi"/>
          <w:sz w:val="22"/>
          <w:szCs w:val="22"/>
        </w:rPr>
        <w:t>Parents providing packed lunches are informed about what can be stored safely and about appropriate food content; i.e. the exclusion of all nut/chocolate products.</w:t>
      </w:r>
      <w:r w:rsidR="00810A3B" w:rsidRPr="007C624A">
        <w:rPr>
          <w:rFonts w:asciiTheme="minorHAnsi" w:hAnsiTheme="minorHAnsi"/>
          <w:sz w:val="22"/>
          <w:szCs w:val="22"/>
        </w:rPr>
        <w:t xml:space="preserve">  Parents are asked to include ice-blocks in children’s lunch bags.</w:t>
      </w:r>
    </w:p>
    <w:p w:rsidR="00895DF1" w:rsidRDefault="00810A3B" w:rsidP="00895DF1">
      <w:pPr>
        <w:pStyle w:val="Style"/>
        <w:numPr>
          <w:ilvl w:val="0"/>
          <w:numId w:val="1"/>
        </w:numPr>
        <w:spacing w:before="211" w:line="276" w:lineRule="auto"/>
        <w:ind w:right="1445"/>
        <w:rPr>
          <w:rFonts w:asciiTheme="minorHAnsi" w:hAnsiTheme="minorHAnsi"/>
          <w:sz w:val="22"/>
          <w:szCs w:val="22"/>
        </w:rPr>
      </w:pPr>
      <w:r w:rsidRPr="007C624A">
        <w:rPr>
          <w:rFonts w:asciiTheme="minorHAnsi" w:hAnsiTheme="minorHAnsi"/>
          <w:sz w:val="22"/>
          <w:szCs w:val="22"/>
        </w:rPr>
        <w:t>We will notify Ofsted within 14 days of any food poisoning affecting two or more children looked after on our premises.</w:t>
      </w:r>
    </w:p>
    <w:p w:rsidR="00416F66" w:rsidRPr="00895DF1" w:rsidRDefault="00416F66" w:rsidP="00895DF1">
      <w:pPr>
        <w:pStyle w:val="Style"/>
        <w:spacing w:before="211" w:line="276" w:lineRule="auto"/>
        <w:ind w:left="360" w:right="1445"/>
        <w:rPr>
          <w:rFonts w:asciiTheme="minorHAnsi" w:hAnsiTheme="minorHAnsi"/>
          <w:sz w:val="22"/>
          <w:szCs w:val="22"/>
        </w:rPr>
      </w:pPr>
      <w:r w:rsidRPr="00895DF1">
        <w:rPr>
          <w:rFonts w:asciiTheme="minorHAnsi" w:hAnsiTheme="minorHAnsi"/>
          <w:sz w:val="22"/>
          <w:szCs w:val="22"/>
        </w:rPr>
        <w:lastRenderedPageBreak/>
        <w:t xml:space="preserve">This policy was </w:t>
      </w:r>
      <w:r w:rsidR="00373FE7" w:rsidRPr="00895DF1">
        <w:rPr>
          <w:rFonts w:asciiTheme="minorHAnsi" w:hAnsiTheme="minorHAnsi"/>
          <w:sz w:val="22"/>
          <w:szCs w:val="22"/>
        </w:rPr>
        <w:t>reviewed on</w:t>
      </w:r>
      <w:r w:rsidR="00E63AFE">
        <w:rPr>
          <w:rFonts w:asciiTheme="minorHAnsi" w:hAnsiTheme="minorHAnsi"/>
          <w:sz w:val="22"/>
          <w:szCs w:val="22"/>
        </w:rPr>
        <w:t xml:space="preserve"> 28</w:t>
      </w:r>
      <w:r w:rsidR="00E63AFE" w:rsidRPr="00E63AFE">
        <w:rPr>
          <w:rFonts w:asciiTheme="minorHAnsi" w:hAnsiTheme="minorHAnsi"/>
          <w:sz w:val="22"/>
          <w:szCs w:val="22"/>
          <w:vertAlign w:val="superscript"/>
        </w:rPr>
        <w:t>th</w:t>
      </w:r>
      <w:r w:rsidR="00E63AFE">
        <w:rPr>
          <w:rFonts w:asciiTheme="minorHAnsi" w:hAnsiTheme="minorHAnsi"/>
          <w:sz w:val="22"/>
          <w:szCs w:val="22"/>
        </w:rPr>
        <w:t xml:space="preserve"> July 2020</w:t>
      </w:r>
      <w:r w:rsidR="00895DF1">
        <w:rPr>
          <w:rFonts w:asciiTheme="minorHAnsi" w:hAnsiTheme="minorHAnsi"/>
          <w:sz w:val="22"/>
          <w:szCs w:val="22"/>
        </w:rPr>
        <w:t xml:space="preserve"> </w:t>
      </w:r>
      <w:r w:rsidR="00373FE7" w:rsidRPr="00895DF1">
        <w:rPr>
          <w:rFonts w:asciiTheme="minorHAnsi" w:hAnsiTheme="minorHAnsi"/>
          <w:sz w:val="22"/>
          <w:szCs w:val="22"/>
        </w:rPr>
        <w:t xml:space="preserve">and replaces that which was </w:t>
      </w:r>
      <w:r w:rsidRPr="00895DF1">
        <w:rPr>
          <w:rFonts w:asciiTheme="minorHAnsi" w:hAnsiTheme="minorHAnsi"/>
          <w:sz w:val="22"/>
          <w:szCs w:val="22"/>
        </w:rPr>
        <w:t xml:space="preserve">adopted by Patcham Village Pre-school on </w:t>
      </w:r>
      <w:r w:rsidR="00E63AFE">
        <w:rPr>
          <w:rFonts w:asciiTheme="minorHAnsi" w:hAnsiTheme="minorHAnsi"/>
          <w:sz w:val="22"/>
          <w:szCs w:val="22"/>
        </w:rPr>
        <w:t>5</w:t>
      </w:r>
      <w:r w:rsidR="00E63AFE" w:rsidRPr="00912F94">
        <w:rPr>
          <w:rFonts w:asciiTheme="minorHAnsi" w:hAnsiTheme="minorHAnsi"/>
          <w:sz w:val="22"/>
          <w:szCs w:val="22"/>
          <w:vertAlign w:val="superscript"/>
        </w:rPr>
        <w:t>th</w:t>
      </w:r>
      <w:r w:rsidR="00E63AFE">
        <w:rPr>
          <w:rFonts w:asciiTheme="minorHAnsi" w:hAnsiTheme="minorHAnsi"/>
          <w:sz w:val="22"/>
          <w:szCs w:val="22"/>
        </w:rPr>
        <w:t xml:space="preserve"> July 2019</w:t>
      </w:r>
      <w:r w:rsidRPr="00895DF1">
        <w:rPr>
          <w:rFonts w:asciiTheme="minorHAnsi" w:hAnsiTheme="minorHAnsi"/>
          <w:sz w:val="22"/>
          <w:szCs w:val="22"/>
        </w:rPr>
        <w:t xml:space="preserve">. </w:t>
      </w:r>
    </w:p>
    <w:p w:rsidR="00416F66" w:rsidRDefault="00416F66" w:rsidP="00416F66">
      <w:pPr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9048B" w:rsidRDefault="0079048B" w:rsidP="007C624A">
      <w:pPr>
        <w:pStyle w:val="Style"/>
        <w:spacing w:line="276" w:lineRule="auto"/>
        <w:rPr>
          <w:rFonts w:asciiTheme="minorHAnsi" w:hAnsiTheme="minorHAnsi"/>
          <w:sz w:val="22"/>
          <w:szCs w:val="22"/>
        </w:rPr>
      </w:pPr>
    </w:p>
    <w:p w:rsidR="007C624A" w:rsidRPr="007C624A" w:rsidRDefault="007C624A" w:rsidP="007C624A">
      <w:pPr>
        <w:spacing w:line="360" w:lineRule="auto"/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7C624A">
        <w:rPr>
          <w:rFonts w:asciiTheme="minorHAnsi" w:hAnsiTheme="minorHAnsi"/>
          <w:color w:val="000000"/>
          <w:sz w:val="22"/>
          <w:szCs w:val="22"/>
        </w:rPr>
        <w:t>Signed by</w:t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</w:p>
    <w:p w:rsidR="007C624A" w:rsidRPr="007C624A" w:rsidRDefault="00373FE7" w:rsidP="007C624A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Manager</w:t>
      </w:r>
      <w:r w:rsidR="0078571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C624A" w:rsidRPr="007C624A">
        <w:rPr>
          <w:rFonts w:asciiTheme="minorHAnsi" w:hAnsiTheme="minorHAnsi"/>
          <w:color w:val="000000"/>
          <w:sz w:val="22"/>
          <w:szCs w:val="22"/>
        </w:rPr>
        <w:t>(Janet Hornsby)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7C624A" w:rsidRPr="007C624A">
        <w:rPr>
          <w:rFonts w:asciiTheme="minorHAnsi" w:hAnsiTheme="minorHAnsi"/>
          <w:color w:val="000000"/>
          <w:sz w:val="22"/>
          <w:szCs w:val="22"/>
        </w:rPr>
        <w:tab/>
      </w:r>
      <w:r w:rsidR="007C624A" w:rsidRPr="007C624A">
        <w:rPr>
          <w:rFonts w:asciiTheme="minorHAnsi" w:hAnsiTheme="minorHAnsi"/>
          <w:color w:val="000000"/>
          <w:sz w:val="22"/>
          <w:szCs w:val="22"/>
        </w:rPr>
        <w:tab/>
      </w:r>
      <w:r w:rsidR="007C624A" w:rsidRPr="007C624A">
        <w:rPr>
          <w:rFonts w:asciiTheme="minorHAnsi" w:hAnsiTheme="minorHAnsi"/>
          <w:color w:val="000000"/>
          <w:sz w:val="22"/>
          <w:szCs w:val="22"/>
        </w:rPr>
        <w:tab/>
      </w:r>
      <w:r w:rsidR="007C624A" w:rsidRPr="007C624A">
        <w:rPr>
          <w:rFonts w:asciiTheme="minorHAnsi" w:hAnsiTheme="minorHAnsi"/>
          <w:color w:val="000000"/>
          <w:sz w:val="22"/>
          <w:szCs w:val="22"/>
        </w:rPr>
        <w:tab/>
      </w:r>
    </w:p>
    <w:p w:rsidR="007C624A" w:rsidRPr="007C624A" w:rsidRDefault="007C624A" w:rsidP="007C624A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7C624A">
        <w:rPr>
          <w:rFonts w:asciiTheme="minorHAnsi" w:hAnsiTheme="minorHAnsi"/>
          <w:color w:val="000000"/>
          <w:sz w:val="22"/>
          <w:szCs w:val="22"/>
        </w:rPr>
        <w:t>Date</w:t>
      </w:r>
      <w:r w:rsidR="007148C2">
        <w:rPr>
          <w:rFonts w:asciiTheme="minorHAnsi" w:hAnsiTheme="minorHAnsi"/>
          <w:color w:val="000000"/>
          <w:sz w:val="22"/>
          <w:szCs w:val="22"/>
        </w:rPr>
        <w:t>:</w:t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  <w:r w:rsidRPr="007C624A">
        <w:rPr>
          <w:rFonts w:asciiTheme="minorHAnsi" w:hAnsiTheme="minorHAnsi"/>
          <w:color w:val="000000"/>
          <w:sz w:val="22"/>
          <w:szCs w:val="22"/>
        </w:rPr>
        <w:tab/>
      </w:r>
    </w:p>
    <w:p w:rsidR="007C624A" w:rsidRPr="007C624A" w:rsidRDefault="007C624A" w:rsidP="007C624A">
      <w:pPr>
        <w:pStyle w:val="Style"/>
        <w:spacing w:line="360" w:lineRule="auto"/>
        <w:rPr>
          <w:rFonts w:asciiTheme="minorHAnsi" w:hAnsiTheme="minorHAnsi"/>
          <w:sz w:val="22"/>
          <w:szCs w:val="22"/>
        </w:rPr>
      </w:pPr>
    </w:p>
    <w:p w:rsidR="0079048B" w:rsidRPr="007C624A" w:rsidRDefault="0079048B" w:rsidP="007C624A">
      <w:pPr>
        <w:pStyle w:val="Style"/>
        <w:spacing w:line="360" w:lineRule="auto"/>
        <w:rPr>
          <w:rFonts w:asciiTheme="minorHAnsi" w:hAnsiTheme="minorHAnsi"/>
          <w:sz w:val="22"/>
          <w:szCs w:val="22"/>
        </w:rPr>
      </w:pPr>
    </w:p>
    <w:p w:rsidR="0079048B" w:rsidRPr="007C624A" w:rsidRDefault="0079048B" w:rsidP="007C624A">
      <w:pPr>
        <w:pStyle w:val="Style"/>
        <w:spacing w:line="360" w:lineRule="auto"/>
        <w:rPr>
          <w:rFonts w:asciiTheme="minorHAnsi" w:hAnsiTheme="minorHAnsi"/>
          <w:sz w:val="22"/>
          <w:szCs w:val="22"/>
        </w:rPr>
      </w:pPr>
    </w:p>
    <w:p w:rsidR="0079048B" w:rsidRDefault="0079048B">
      <w:pPr>
        <w:pStyle w:val="Style"/>
        <w:sectPr w:rsidR="0079048B" w:rsidSect="007C624A">
          <w:headerReference w:type="default" r:id="rId7"/>
          <w:pgSz w:w="16840" w:h="11907" w:orient="landscape"/>
          <w:pgMar w:top="2835" w:right="360" w:bottom="360" w:left="360" w:header="720" w:footer="720" w:gutter="0"/>
          <w:cols w:space="720"/>
          <w:noEndnote/>
          <w:docGrid w:linePitch="326"/>
        </w:sectPr>
      </w:pPr>
    </w:p>
    <w:p w:rsidR="0079048B" w:rsidRDefault="0079048B">
      <w:pPr>
        <w:pStyle w:val="Style"/>
        <w:rPr>
          <w:sz w:val="2"/>
          <w:szCs w:val="2"/>
        </w:rPr>
      </w:pPr>
    </w:p>
    <w:p w:rsidR="0079048B" w:rsidRDefault="0079048B">
      <w:pPr>
        <w:pStyle w:val="Style"/>
        <w:rPr>
          <w:sz w:val="2"/>
          <w:szCs w:val="2"/>
        </w:rPr>
      </w:pPr>
    </w:p>
    <w:p w:rsidR="0079048B" w:rsidRDefault="0079048B">
      <w:pPr>
        <w:pStyle w:val="Style"/>
        <w:rPr>
          <w:sz w:val="2"/>
          <w:szCs w:val="2"/>
        </w:rPr>
      </w:pPr>
    </w:p>
    <w:sectPr w:rsidR="0079048B" w:rsidSect="007C624A">
      <w:pgSz w:w="11907" w:h="16840"/>
      <w:pgMar w:top="360" w:right="2835" w:bottom="360" w:left="360" w:header="720" w:footer="720" w:gutter="0"/>
      <w:cols w:num="2" w:space="720" w:equalWidth="0">
        <w:col w:w="1780" w:space="312"/>
        <w:col w:w="14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FE" w:rsidRDefault="00833CFE" w:rsidP="00EE3D0C">
      <w:r>
        <w:separator/>
      </w:r>
    </w:p>
  </w:endnote>
  <w:endnote w:type="continuationSeparator" w:id="1">
    <w:p w:rsidR="00833CFE" w:rsidRDefault="00833CFE" w:rsidP="00EE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FE" w:rsidRDefault="00833CFE" w:rsidP="00EE3D0C">
      <w:r>
        <w:separator/>
      </w:r>
    </w:p>
  </w:footnote>
  <w:footnote w:type="continuationSeparator" w:id="1">
    <w:p w:rsidR="00833CFE" w:rsidRDefault="00833CFE" w:rsidP="00EE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445"/>
      <w:gridCol w:w="4905"/>
    </w:tblGrid>
    <w:tr w:rsidR="00F84EC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4EC2" w:rsidRDefault="00F84EC2" w:rsidP="00F84EC2">
          <w:pPr>
            <w:pStyle w:val="Header"/>
            <w:jc w:val="right"/>
            <w:rPr>
              <w:bCs/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Patcham Village Pre-school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F84EC2" w:rsidRDefault="00E63AFE">
          <w:pPr>
            <w:pStyle w:val="Header"/>
            <w:rPr>
              <w:color w:val="FFFFFF" w:themeColor="background1"/>
            </w:rPr>
          </w:pPr>
          <w:r>
            <w:t>28</w:t>
          </w:r>
          <w:r w:rsidRPr="00E63AFE">
            <w:rPr>
              <w:vertAlign w:val="superscript"/>
            </w:rPr>
            <w:t>th</w:t>
          </w:r>
          <w:r>
            <w:t xml:space="preserve"> July 2020</w:t>
          </w:r>
        </w:p>
      </w:tc>
    </w:tr>
  </w:tbl>
  <w:p w:rsidR="007C624A" w:rsidRDefault="007C6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9BC"/>
    <w:multiLevelType w:val="hybridMultilevel"/>
    <w:tmpl w:val="C96A606C"/>
    <w:lvl w:ilvl="0" w:tplc="040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>
    <w:nsid w:val="39A70CC9"/>
    <w:multiLevelType w:val="hybridMultilevel"/>
    <w:tmpl w:val="56FC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6049A4"/>
    <w:rsid w:val="001933B3"/>
    <w:rsid w:val="001D2257"/>
    <w:rsid w:val="002753CE"/>
    <w:rsid w:val="00342E74"/>
    <w:rsid w:val="00373FE7"/>
    <w:rsid w:val="00416F66"/>
    <w:rsid w:val="004347A2"/>
    <w:rsid w:val="006049A4"/>
    <w:rsid w:val="007148C2"/>
    <w:rsid w:val="00775654"/>
    <w:rsid w:val="0078571A"/>
    <w:rsid w:val="0079048B"/>
    <w:rsid w:val="00794D5A"/>
    <w:rsid w:val="007C624A"/>
    <w:rsid w:val="00810A3B"/>
    <w:rsid w:val="00833CFE"/>
    <w:rsid w:val="00895DF1"/>
    <w:rsid w:val="00912F94"/>
    <w:rsid w:val="009610E2"/>
    <w:rsid w:val="00966C17"/>
    <w:rsid w:val="00A14F87"/>
    <w:rsid w:val="00E32B8A"/>
    <w:rsid w:val="00E63AFE"/>
    <w:rsid w:val="00EE3D0C"/>
    <w:rsid w:val="00F84EC2"/>
    <w:rsid w:val="00FD3C6D"/>
    <w:rsid w:val="00F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A14F8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3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D0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E3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D0C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D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Hill Playgroup</dc:title>
  <dc:creator>Dave &amp; Jan</dc:creator>
  <cp:lastModifiedBy>janet hornsby</cp:lastModifiedBy>
  <cp:revision>5</cp:revision>
  <cp:lastPrinted>2020-07-28T13:00:00Z</cp:lastPrinted>
  <dcterms:created xsi:type="dcterms:W3CDTF">2018-08-08T11:15:00Z</dcterms:created>
  <dcterms:modified xsi:type="dcterms:W3CDTF">2020-07-28T13:02:00Z</dcterms:modified>
</cp:coreProperties>
</file>